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975B5" w:rsidRPr="0008686B" w:rsidP="009975B5" w14:paraId="17BA9F28" w14:textId="69FA8379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bookmarkStart w:id="0" w:name="_GoBack"/>
      <w:bookmarkEnd w:id="0"/>
      <w:r>
        <w:rPr>
          <w:rFonts w:ascii="Times New Roman" w:hAnsi="Times New Roman" w:hint="eastAsia"/>
          <w:color w:val="000000"/>
          <w:kern w:val="0"/>
          <w:sz w:val="42"/>
          <w:szCs w:val="22"/>
        </w:rPr>
        <w:t>部编版九年级上册第六单元基础达标训练</w:t>
      </w:r>
    </w:p>
    <w:p w:rsidR="00D7140B" w:rsidRPr="00D7140B" w:rsidP="00D7140B" w14:paraId="3BC384E1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一、语文知识积累</w:t>
      </w:r>
      <w:r w:rsidRPr="00D7140B">
        <w:rPr>
          <w:rFonts w:ascii="Times New Roman" w:hAnsi="Times New Roman"/>
          <w:color w:val="000000"/>
          <w:kern w:val="0"/>
          <w:szCs w:val="22"/>
        </w:rPr>
        <w:t>(26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56CD88A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1.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下列词语中加点字注音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完全正确的一项是</w:t>
      </w:r>
      <w:r w:rsidRPr="00D7140B">
        <w:rPr>
          <w:rFonts w:ascii="Times New Roman" w:hAnsi="Times New Roman"/>
          <w:color w:val="000000"/>
          <w:kern w:val="0"/>
          <w:szCs w:val="22"/>
        </w:rPr>
        <w:t>(5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)(</w:t>
      </w: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26002B23" w14:textId="77777777">
      <w:pPr>
        <w:widowControl/>
        <w:tabs>
          <w:tab w:val="left" w:pos="3402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A.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桑</w:t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梓</w:t>
      </w:r>
      <w:r w:rsidRPr="00D7140B">
        <w:rPr>
          <w:rFonts w:ascii="Times New Roman" w:hAnsi="Times New Roman"/>
          <w:color w:val="000000"/>
          <w:kern w:val="0"/>
          <w:szCs w:val="22"/>
        </w:rPr>
        <w:t>(zǐ)</w:t>
      </w:r>
      <w:r w:rsidRPr="00D7140B">
        <w:rPr>
          <w:rFonts w:ascii="Times New Roman" w:hAnsi="Times New Roman"/>
          <w:color w:val="000000"/>
          <w:kern w:val="0"/>
          <w:szCs w:val="22"/>
        </w:rPr>
        <w:t>　　　　　　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侥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幸</w:t>
      </w:r>
      <w:r w:rsidRPr="00D7140B">
        <w:rPr>
          <w:rFonts w:ascii="Times New Roman" w:hAnsi="Times New Roman"/>
          <w:color w:val="000000"/>
          <w:kern w:val="0"/>
          <w:szCs w:val="22"/>
        </w:rPr>
        <w:t>(yáo)</w:t>
      </w:r>
    </w:p>
    <w:p w:rsidR="00D7140B" w:rsidRPr="00D7140B" w:rsidP="00D7140B" w14:paraId="6F83A797" w14:textId="77777777">
      <w:pPr>
        <w:widowControl/>
        <w:tabs>
          <w:tab w:val="left" w:pos="3402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星宿</w:t>
      </w:r>
      <w:r w:rsidRPr="00D7140B">
        <w:rPr>
          <w:rFonts w:ascii="Times New Roman" w:hAnsi="Times New Roman"/>
          <w:color w:val="000000"/>
          <w:kern w:val="0"/>
          <w:szCs w:val="22"/>
        </w:rPr>
        <w:t>(xiù)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不</w:t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省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人事</w:t>
      </w:r>
      <w:r w:rsidRPr="00D7140B">
        <w:rPr>
          <w:rFonts w:ascii="Times New Roman" w:hAnsi="Times New Roman"/>
          <w:color w:val="000000"/>
          <w:kern w:val="0"/>
          <w:szCs w:val="22"/>
        </w:rPr>
        <w:t>(xǐnɡ)</w:t>
      </w:r>
    </w:p>
    <w:p w:rsidR="00D7140B" w:rsidRPr="00D7140B" w:rsidP="00D7140B" w14:paraId="28C14FCE" w14:textId="77777777">
      <w:pPr>
        <w:widowControl/>
        <w:tabs>
          <w:tab w:val="left" w:pos="3402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B.</w:t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聒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噪</w:t>
      </w:r>
      <w:r w:rsidRPr="00D7140B">
        <w:rPr>
          <w:rFonts w:ascii="Times New Roman" w:hAnsi="Times New Roman"/>
          <w:color w:val="000000"/>
          <w:kern w:val="0"/>
          <w:szCs w:val="22"/>
        </w:rPr>
        <w:t>(guō)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怨</w:t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怅</w:t>
      </w:r>
      <w:r w:rsidRPr="00D7140B">
        <w:rPr>
          <w:rFonts w:ascii="Times New Roman" w:hAnsi="Times New Roman"/>
          <w:color w:val="000000"/>
          <w:kern w:val="0"/>
          <w:szCs w:val="22"/>
        </w:rPr>
        <w:t>(chàng)</w:t>
      </w:r>
    </w:p>
    <w:p w:rsidR="00D7140B" w:rsidRPr="00D7140B" w:rsidP="00D7140B" w14:paraId="1B1F66BB" w14:textId="77777777">
      <w:pPr>
        <w:widowControl/>
        <w:tabs>
          <w:tab w:val="left" w:pos="3402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箪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食壶浆</w:t>
      </w:r>
      <w:r w:rsidRPr="00D7140B">
        <w:rPr>
          <w:rFonts w:ascii="Times New Roman" w:hAnsi="Times New Roman"/>
          <w:color w:val="000000"/>
          <w:kern w:val="0"/>
          <w:szCs w:val="22"/>
        </w:rPr>
        <w:t>(dān)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歇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息</w:t>
      </w:r>
      <w:r w:rsidRPr="00D7140B">
        <w:rPr>
          <w:rFonts w:ascii="Times New Roman" w:hAnsi="Times New Roman"/>
          <w:color w:val="000000"/>
          <w:kern w:val="0"/>
          <w:szCs w:val="22"/>
        </w:rPr>
        <w:t>(xiē)</w:t>
      </w:r>
    </w:p>
    <w:p w:rsidR="00D7140B" w:rsidRPr="00D7140B" w:rsidP="00D7140B" w14:paraId="1EB4E60F" w14:textId="77777777">
      <w:pPr>
        <w:widowControl/>
        <w:tabs>
          <w:tab w:val="left" w:pos="3402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C.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报</w:t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帖</w:t>
      </w:r>
      <w:r w:rsidRPr="00D7140B">
        <w:rPr>
          <w:rFonts w:ascii="Times New Roman" w:hAnsi="Times New Roman"/>
          <w:color w:val="000000"/>
          <w:kern w:val="0"/>
          <w:szCs w:val="22"/>
        </w:rPr>
        <w:t>(tiě)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纶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巾</w:t>
      </w:r>
      <w:r w:rsidRPr="00D7140B">
        <w:rPr>
          <w:rFonts w:ascii="Times New Roman" w:hAnsi="Times New Roman"/>
          <w:color w:val="000000"/>
          <w:kern w:val="0"/>
          <w:szCs w:val="22"/>
        </w:rPr>
        <w:t>(lún)</w:t>
      </w:r>
    </w:p>
    <w:p w:rsidR="00D7140B" w:rsidRPr="00D7140B" w:rsidP="00D7140B" w14:paraId="1CEA83ED" w14:textId="77777777">
      <w:pPr>
        <w:widowControl/>
        <w:tabs>
          <w:tab w:val="left" w:pos="3402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拜谒</w:t>
      </w:r>
      <w:r w:rsidRPr="00D7140B">
        <w:rPr>
          <w:rFonts w:ascii="Times New Roman" w:hAnsi="Times New Roman"/>
          <w:color w:val="000000"/>
          <w:kern w:val="0"/>
          <w:szCs w:val="22"/>
        </w:rPr>
        <w:t>(yè)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如雷</w:t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贯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耳</w:t>
      </w:r>
      <w:r w:rsidRPr="00D7140B">
        <w:rPr>
          <w:rFonts w:ascii="Times New Roman" w:hAnsi="Times New Roman"/>
          <w:color w:val="000000"/>
          <w:kern w:val="0"/>
          <w:szCs w:val="22"/>
        </w:rPr>
        <w:t>(ɡuàn)</w:t>
      </w:r>
    </w:p>
    <w:p w:rsidR="00D7140B" w:rsidRPr="00D7140B" w:rsidP="00D7140B" w14:paraId="6BD3D098" w14:textId="77777777">
      <w:pPr>
        <w:widowControl/>
        <w:tabs>
          <w:tab w:val="left" w:pos="3402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D.</w:t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漱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盂</w:t>
      </w:r>
      <w:r w:rsidRPr="00D7140B">
        <w:rPr>
          <w:rFonts w:ascii="Times New Roman" w:hAnsi="Times New Roman"/>
          <w:color w:val="000000"/>
          <w:kern w:val="0"/>
          <w:szCs w:val="22"/>
        </w:rPr>
        <w:t>(shù)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恁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地</w:t>
      </w:r>
      <w:r w:rsidRPr="00D7140B">
        <w:rPr>
          <w:rFonts w:ascii="Times New Roman" w:hAnsi="Times New Roman"/>
          <w:color w:val="000000"/>
          <w:kern w:val="0"/>
          <w:szCs w:val="22"/>
        </w:rPr>
        <w:t>(nèng)</w:t>
      </w:r>
    </w:p>
    <w:p w:rsidR="00D7140B" w:rsidRPr="00D7140B" w:rsidP="00D7140B" w14:paraId="37F64B95" w14:textId="77777777">
      <w:pPr>
        <w:widowControl/>
        <w:tabs>
          <w:tab w:val="left" w:pos="3402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逞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办</w:t>
      </w:r>
      <w:r w:rsidRPr="00D7140B">
        <w:rPr>
          <w:rFonts w:ascii="Times New Roman" w:hAnsi="Times New Roman"/>
          <w:color w:val="000000"/>
          <w:kern w:val="0"/>
          <w:szCs w:val="22"/>
        </w:rPr>
        <w:t>(chěng)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顿开茅</w:t>
      </w:r>
      <w:r w:rsidRPr="00D7140B">
        <w:rPr>
          <w:rFonts w:ascii="Times New Roman" w:hAnsi="Times New Roman" w:hint="eastAsia"/>
          <w:color w:val="000000"/>
          <w:kern w:val="0"/>
          <w:szCs w:val="22"/>
          <w:em w:val="dot"/>
        </w:rPr>
        <w:t>塞</w:t>
      </w:r>
      <w:r w:rsidRPr="00D7140B">
        <w:rPr>
          <w:rFonts w:ascii="Times New Roman" w:hAnsi="Times New Roman"/>
          <w:color w:val="000000"/>
          <w:kern w:val="0"/>
          <w:szCs w:val="22"/>
        </w:rPr>
        <w:t>(sè)</w:t>
      </w:r>
    </w:p>
    <w:p w:rsidR="00D7140B" w:rsidRPr="00D7140B" w:rsidP="00D7140B" w14:paraId="7EBE706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2.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下列词语中有错别字的一项是</w:t>
      </w:r>
      <w:r w:rsidRPr="00D7140B">
        <w:rPr>
          <w:rFonts w:ascii="Times New Roman" w:hAnsi="Times New Roman"/>
          <w:color w:val="000000"/>
          <w:kern w:val="0"/>
          <w:szCs w:val="22"/>
        </w:rPr>
        <w:t>(5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)(</w:t>
      </w: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6AEB71D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A.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盘缠</w:t>
      </w:r>
      <w:r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疏懒</w:t>
      </w: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面面厮觑</w:t>
      </w: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思贤如渴</w:t>
      </w:r>
    </w:p>
    <w:p w:rsidR="00D7140B" w:rsidRPr="00D7140B" w:rsidP="00D7140B" w14:paraId="657A3A9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B.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促狭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兀自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经世奇才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相提并论</w:t>
      </w:r>
    </w:p>
    <w:p w:rsidR="00D7140B" w:rsidRPr="00D7140B" w:rsidP="00D7140B" w14:paraId="1D2585D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C.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阔绰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愧赧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三顾茅庐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万惯家私</w:t>
      </w:r>
    </w:p>
    <w:p w:rsidR="00D7140B" w:rsidRPr="00D7140B" w:rsidP="00D7140B" w14:paraId="438CA00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D.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带挈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鄙贱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不由分说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摸门不着</w:t>
      </w:r>
    </w:p>
    <w:p w:rsidR="00D7140B" w:rsidRPr="00D7140B" w:rsidP="00D7140B" w14:paraId="04E3663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3.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下列句子中横线上应填入的词语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正确的一项是</w:t>
      </w:r>
      <w:r w:rsidRPr="00D7140B">
        <w:rPr>
          <w:rFonts w:ascii="Times New Roman" w:hAnsi="Times New Roman"/>
          <w:color w:val="000000"/>
          <w:kern w:val="0"/>
          <w:szCs w:val="22"/>
        </w:rPr>
        <w:t>(5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  <w:r w:rsidRPr="00D7140B">
        <w:rPr>
          <w:rFonts w:ascii="Times New Roman" w:hAnsi="Times New Roman"/>
          <w:color w:val="000000"/>
          <w:kern w:val="0"/>
          <w:szCs w:val="22"/>
        </w:rPr>
        <w:tab/>
        <w:t>(</w:t>
      </w: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22D403C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生活太忙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生命太短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握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在手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置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于心。忙累了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就歇一歇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随清风曼舞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看绿植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心烦了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就静一静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于花草凝眸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与山水对视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走急了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就缓一缓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和自然对话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向自己微笑。生活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心自无忧。请记住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生活没有绝望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只有想不通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人生没有尽头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只有看不透。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D7140B" w:rsidRPr="00D7140B" w:rsidP="00D7140B" w14:paraId="3AA18F95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A.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淡泊</w:t>
      </w:r>
      <w:r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清欢</w:t>
      </w: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摇荡</w:t>
      </w: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有序</w:t>
      </w:r>
    </w:p>
    <w:p w:rsidR="00D7140B" w:rsidRPr="00D7140B" w:rsidP="00D7140B" w14:paraId="630E19FF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B.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清欢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淡泊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摇曳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有趣</w:t>
      </w:r>
    </w:p>
    <w:p w:rsidR="00D7140B" w:rsidRPr="00D7140B" w:rsidP="00D7140B" w14:paraId="2F0847CB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C.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淡泊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清欢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摇荡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有趣</w:t>
      </w:r>
    </w:p>
    <w:p w:rsidR="00D7140B" w:rsidRPr="00D7140B" w:rsidP="00D7140B" w14:paraId="6BB70FC2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D.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清欢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淡泊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摇曳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有序</w:t>
      </w:r>
    </w:p>
    <w:p w:rsidR="00D7140B" w:rsidRPr="00D7140B" w:rsidP="00D7140B" w14:paraId="68E47D9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4.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给下列句子排序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最恰当的一项是</w:t>
      </w:r>
      <w:r w:rsidRPr="00D7140B">
        <w:rPr>
          <w:rFonts w:ascii="Times New Roman" w:hAnsi="Times New Roman"/>
          <w:color w:val="000000"/>
          <w:kern w:val="0"/>
          <w:szCs w:val="22"/>
        </w:rPr>
        <w:t>(5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)(</w:t>
      </w: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20B2C3E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①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那些经典作品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经过时间的淘汰与筛选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有着最伟大的思想、最丰富的内容、最高尚的品格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是人类迄今为止所能达到的巅峰。</w:t>
      </w:r>
    </w:p>
    <w:p w:rsidR="00D7140B" w:rsidRPr="00D7140B" w:rsidP="00D7140B" w14:paraId="05132C2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②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一个人能够获得多大的能量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取得多高的成就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很大程度取决于这种循环往复的阅读。</w:t>
      </w:r>
    </w:p>
    <w:p w:rsidR="00D7140B" w:rsidRPr="00D7140B" w:rsidP="00D7140B" w14:paraId="4B925BF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阅读是一个循环往复的过程。</w:t>
      </w:r>
    </w:p>
    <w:p w:rsidR="00D7140B" w:rsidRPr="00D7140B" w:rsidP="00D7140B" w14:paraId="48DFE81B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④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对于这些举世公认的中西社科、文学名著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我们自然要尽情揣摩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反复精读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把握其内涵与要旨。</w:t>
      </w:r>
    </w:p>
    <w:p w:rsidR="00D7140B" w:rsidRPr="00D7140B" w:rsidP="00D7140B" w14:paraId="50D81C9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⑤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这种循环往复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就是人们常说的“精读”。</w:t>
      </w:r>
    </w:p>
    <w:p w:rsidR="00D7140B" w:rsidRPr="00D7140B" w:rsidP="00D7140B" w14:paraId="0DCCA87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A.</w:t>
      </w:r>
      <w:r w:rsidRPr="00D7140B">
        <w:rPr>
          <w:rFonts w:ascii="宋体" w:hAnsi="宋体" w:cs="宋体" w:hint="eastAsia"/>
          <w:color w:val="000000"/>
          <w:kern w:val="0"/>
          <w:szCs w:val="22"/>
        </w:rPr>
        <w:t>④②①③⑤</w:t>
      </w:r>
      <w:r w:rsidRPr="00D7140B">
        <w:rPr>
          <w:rFonts w:ascii="Times New Roman" w:hAnsi="Times New Roman"/>
          <w:color w:val="000000"/>
          <w:kern w:val="0"/>
          <w:szCs w:val="22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/>
          <w:color w:val="000000"/>
          <w:kern w:val="0"/>
          <w:szCs w:val="22"/>
        </w:rPr>
        <w:t>B.</w:t>
      </w:r>
      <w:r w:rsidRPr="00D7140B">
        <w:rPr>
          <w:rFonts w:ascii="宋体" w:hAnsi="宋体" w:cs="宋体" w:hint="eastAsia"/>
          <w:color w:val="000000"/>
          <w:kern w:val="0"/>
          <w:szCs w:val="22"/>
        </w:rPr>
        <w:t>③⑤①④②</w:t>
      </w:r>
    </w:p>
    <w:p w:rsidR="00D7140B" w:rsidRPr="00D7140B" w:rsidP="00D7140B" w14:paraId="7F67A32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C.</w:t>
      </w:r>
      <w:r w:rsidRPr="00D7140B">
        <w:rPr>
          <w:rFonts w:ascii="宋体" w:hAnsi="宋体" w:cs="宋体" w:hint="eastAsia"/>
          <w:color w:val="000000"/>
          <w:kern w:val="0"/>
          <w:szCs w:val="22"/>
        </w:rPr>
        <w:t>②③⑤①④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 w:rsidRPr="00D7140B">
        <w:rPr>
          <w:rFonts w:ascii="Times New Roman" w:hAnsi="Times New Roman"/>
          <w:color w:val="000000"/>
          <w:kern w:val="0"/>
          <w:szCs w:val="22"/>
        </w:rPr>
        <w:t>D.</w:t>
      </w:r>
      <w:r w:rsidRPr="00D7140B">
        <w:rPr>
          <w:rFonts w:ascii="宋体" w:hAnsi="宋体" w:cs="宋体" w:hint="eastAsia"/>
          <w:color w:val="000000"/>
          <w:kern w:val="0"/>
          <w:szCs w:val="22"/>
        </w:rPr>
        <w:t>③⑤①②④</w:t>
      </w:r>
    </w:p>
    <w:p w:rsidR="00D7140B" w:rsidRPr="00D7140B" w:rsidP="00D7140B" w14:paraId="45EA619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5.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根据提示填空。</w:t>
      </w:r>
      <w:r w:rsidRPr="00D7140B">
        <w:rPr>
          <w:rFonts w:ascii="Times New Roman" w:hAnsi="Times New Roman"/>
          <w:color w:val="000000"/>
          <w:kern w:val="0"/>
          <w:szCs w:val="22"/>
        </w:rPr>
        <w:t>(6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4BAF8D1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(1)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溪云初起日沉阁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　　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。</w:t>
      </w:r>
      <w:r w:rsidRPr="00D7140B">
        <w:rPr>
          <w:rFonts w:ascii="Times New Roman" w:hAnsi="Times New Roman"/>
          <w:color w:val="000000"/>
          <w:kern w:val="0"/>
          <w:szCs w:val="22"/>
        </w:rPr>
        <w:tab/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许浑《咸阳城东楼》</w:t>
      </w:r>
      <w:r w:rsidRPr="00D7140B">
        <w:rPr>
          <w:rFonts w:ascii="Times New Roman" w:hAnsi="Times New Roman"/>
          <w:color w:val="000000"/>
          <w:kern w:val="0"/>
          <w:szCs w:val="22"/>
        </w:rPr>
        <w:t>) </w:t>
      </w:r>
    </w:p>
    <w:p w:rsidR="00D7140B" w:rsidRPr="00D7140B" w:rsidP="00D7140B" w14:paraId="28C48904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(2)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树绕村庄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。</w:t>
      </w:r>
      <w:r w:rsidRPr="00D7140B">
        <w:rPr>
          <w:rFonts w:ascii="Times New Roman" w:hAnsi="Times New Roman"/>
          <w:color w:val="000000"/>
          <w:kern w:val="0"/>
          <w:szCs w:val="22"/>
        </w:rPr>
        <w:tab/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秦观《行香子》</w:t>
      </w:r>
      <w:r w:rsidRPr="00D7140B">
        <w:rPr>
          <w:rFonts w:ascii="Times New Roman" w:hAnsi="Times New Roman"/>
          <w:color w:val="000000"/>
          <w:kern w:val="0"/>
          <w:szCs w:val="22"/>
        </w:rPr>
        <w:t>) </w:t>
      </w:r>
    </w:p>
    <w:p w:rsidR="00D7140B" w:rsidRPr="00D7140B" w:rsidP="00D7140B" w14:paraId="16C93A3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(3)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而今识尽愁滋味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欲说还休。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　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　　　　　</w:t>
      </w:r>
      <w:r w:rsidRPr="00D7140B">
        <w:rPr>
          <w:rFonts w:ascii="Times New Roman" w:hAnsi="Times New Roman"/>
          <w:color w:val="000000"/>
          <w:kern w:val="0"/>
          <w:szCs w:val="22"/>
        </w:rPr>
        <w:t>!</w:t>
      </w:r>
      <w:r w:rsidRPr="00D7140B">
        <w:rPr>
          <w:rFonts w:ascii="Times New Roman" w:hAnsi="Times New Roman"/>
          <w:color w:val="000000"/>
          <w:kern w:val="0"/>
          <w:szCs w:val="22"/>
        </w:rPr>
        <w:tab/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辛弃疾《丑奴儿</w:t>
      </w:r>
      <w:r w:rsidRPr="00D7140B">
        <w:rPr>
          <w:rFonts w:ascii="Times New Roman" w:hAnsi="Times New Roman" w:hint="eastAsia"/>
          <w:i/>
          <w:color w:val="000000"/>
          <w:kern w:val="0"/>
          <w:szCs w:val="22"/>
        </w:rPr>
        <w:t>·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书博山道中壁》</w:t>
      </w:r>
      <w:r w:rsidRPr="00D7140B">
        <w:rPr>
          <w:rFonts w:ascii="Times New Roman" w:hAnsi="Times New Roman"/>
          <w:color w:val="000000"/>
          <w:kern w:val="0"/>
          <w:szCs w:val="22"/>
        </w:rPr>
        <w:t>) </w:t>
      </w:r>
    </w:p>
    <w:p w:rsidR="00D7140B" w:rsidRPr="00D7140B" w:rsidP="00D7140B" w14:paraId="40CC238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(4)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李商隐的《无题》中运用双关、比喻的修辞手法写对爱情的忠贞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现常用来比喻教师的工作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赞美无私奉献的精神的诗句是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　　　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　　　　　　　　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。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D7140B" w:rsidRPr="00D7140B" w:rsidP="00D7140B" w14:paraId="727CDFE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二、综合性学习</w:t>
      </w:r>
      <w:r w:rsidRPr="00D7140B">
        <w:rPr>
          <w:rFonts w:ascii="Times New Roman" w:hAnsi="Times New Roman"/>
          <w:color w:val="000000"/>
          <w:kern w:val="0"/>
          <w:szCs w:val="22"/>
        </w:rPr>
        <w:t>(13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3BA7125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一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学习与探究</w:t>
      </w:r>
      <w:r w:rsidRPr="00D7140B">
        <w:rPr>
          <w:rFonts w:ascii="Times New Roman" w:hAnsi="Times New Roman"/>
          <w:color w:val="000000"/>
          <w:kern w:val="0"/>
          <w:szCs w:val="22"/>
        </w:rPr>
        <w:t>(8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137750A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6.(1)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下表是某同学搜集到的本校学生阅读情况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请根据下列数据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用简洁的语言写出你的发现。</w:t>
      </w:r>
      <w:r w:rsidRPr="00D7140B">
        <w:rPr>
          <w:rFonts w:ascii="Times New Roman" w:hAnsi="Times New Roman"/>
          <w:color w:val="000000"/>
          <w:kern w:val="0"/>
          <w:szCs w:val="22"/>
        </w:rPr>
        <w:t>(4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635EB1BF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学生阅读情况调查表</w:t>
      </w:r>
    </w:p>
    <w:tbl>
      <w:tblPr>
        <w:tblW w:w="25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2468"/>
        <w:gridCol w:w="753"/>
        <w:gridCol w:w="753"/>
        <w:gridCol w:w="753"/>
      </w:tblGrid>
      <w:tr w14:paraId="30831D11" w14:textId="77777777" w:rsidTr="00D7140B">
        <w:tblPrEx>
          <w:tblW w:w="2596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2458" w:type="dxa"/>
            <w:gridSpan w:val="2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42D5CF5E" w14:textId="7777777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</w:pPr>
            <w:r>
              <w:rPr>
                <w:rFonts w:ascii="Times New Roman" w:hAnsi="Times New Roman" w:hint="eastAsia"/>
                <w:noProof/>
                <w:color w:val="000000"/>
                <w:kern w:val="0"/>
                <w:sz w:val="19"/>
                <w:szCs w:val="22"/>
              </w:rPr>
              <w:drawing>
                <wp:inline distT="0" distB="0" distL="0" distR="0">
                  <wp:extent cx="1476375" cy="619125"/>
                  <wp:effectExtent l="19050" t="0" r="9525" b="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13047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1F8120F7" w14:textId="7777777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2017</w:t>
            </w:r>
            <w:r w:rsidRPr="00D7140B">
              <w:rPr>
                <w:rFonts w:ascii="Times New Roman" w:hAnsi="Times New Roman" w:hint="eastAsia"/>
                <w:color w:val="000000"/>
                <w:kern w:val="0"/>
                <w:sz w:val="19"/>
                <w:szCs w:val="22"/>
              </w:rPr>
              <w:t>年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37DA7913" w14:textId="7777777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2018</w:t>
            </w:r>
            <w:r w:rsidRPr="00D7140B">
              <w:rPr>
                <w:rFonts w:ascii="Times New Roman" w:hAnsi="Times New Roman" w:hint="eastAsia"/>
                <w:color w:val="000000"/>
                <w:kern w:val="0"/>
                <w:sz w:val="19"/>
                <w:szCs w:val="22"/>
              </w:rPr>
              <w:t>年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5363A378" w14:textId="77777777">
            <w:pPr>
              <w:widowControl/>
              <w:spacing w:line="360" w:lineRule="auto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2019</w:t>
            </w:r>
            <w:r w:rsidRPr="00D7140B">
              <w:rPr>
                <w:rFonts w:ascii="Times New Roman" w:hAnsi="Times New Roman" w:hint="eastAsia"/>
                <w:color w:val="000000"/>
                <w:kern w:val="0"/>
                <w:sz w:val="19"/>
                <w:szCs w:val="22"/>
              </w:rPr>
              <w:t>年</w:t>
            </w:r>
          </w:p>
        </w:tc>
      </w:tr>
      <w:tr w14:paraId="6EF00112" w14:textId="77777777" w:rsidTr="00D7140B">
        <w:tblPrEx>
          <w:tblW w:w="2596" w:type="pct"/>
          <w:jc w:val="center"/>
          <w:tblLayout w:type="fixed"/>
          <w:tblLook w:val="04A0"/>
        </w:tblPrEx>
        <w:trPr>
          <w:jc w:val="center"/>
        </w:trPr>
        <w:tc>
          <w:tcPr>
            <w:tcW w:w="2458" w:type="dxa"/>
            <w:gridSpan w:val="2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30FEF349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 w:hint="eastAsia"/>
                <w:color w:val="000000"/>
                <w:kern w:val="0"/>
                <w:sz w:val="19"/>
                <w:szCs w:val="22"/>
              </w:rPr>
              <w:t>不喜欢阅读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3FC816C1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42%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7A1DBEC7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32%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622CE23C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20%</w:t>
            </w:r>
          </w:p>
        </w:tc>
      </w:tr>
      <w:tr w14:paraId="524D72EF" w14:textId="77777777" w:rsidTr="00D7140B">
        <w:tblPrEx>
          <w:tblW w:w="2596" w:type="pct"/>
          <w:jc w:val="center"/>
          <w:tblLayout w:type="fixed"/>
          <w:tblLook w:val="04A0"/>
        </w:tblPrEx>
        <w:trPr>
          <w:jc w:val="center"/>
        </w:trPr>
        <w:tc>
          <w:tcPr>
            <w:tcW w:w="426" w:type="dxa"/>
            <w:vMerge w:val="restart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0865F140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 w:hint="eastAsia"/>
                <w:color w:val="000000"/>
                <w:kern w:val="0"/>
                <w:sz w:val="19"/>
                <w:szCs w:val="22"/>
              </w:rPr>
              <w:t>喜欢</w:t>
            </w:r>
          </w:p>
          <w:p w:rsidR="00D7140B" w:rsidRPr="00D7140B" w:rsidP="00D7140B" w14:paraId="49E4D255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 w:hint="eastAsia"/>
                <w:color w:val="000000"/>
                <w:kern w:val="0"/>
                <w:sz w:val="19"/>
                <w:szCs w:val="22"/>
              </w:rPr>
              <w:t>阅读</w:t>
            </w:r>
          </w:p>
        </w:tc>
        <w:tc>
          <w:tcPr>
            <w:tcW w:w="2032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6A65D58D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 w:hint="eastAsia"/>
                <w:color w:val="000000"/>
                <w:kern w:val="0"/>
                <w:sz w:val="19"/>
                <w:szCs w:val="22"/>
              </w:rPr>
              <w:t>阅读纸质书籍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5FBE77C9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20%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290633A3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23%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6DF7B0FB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24%</w:t>
            </w:r>
          </w:p>
        </w:tc>
      </w:tr>
      <w:tr w14:paraId="0322A6BE" w14:textId="77777777" w:rsidTr="00D7140B">
        <w:tblPrEx>
          <w:tblW w:w="2596" w:type="pct"/>
          <w:jc w:val="center"/>
          <w:tblLayout w:type="fixed"/>
          <w:tblLook w:val="04A0"/>
        </w:tblPrEx>
        <w:trPr>
          <w:jc w:val="center"/>
        </w:trPr>
        <w:tc>
          <w:tcPr>
            <w:tcW w:w="426" w:type="dxa"/>
            <w:vMerge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003F2E71" w14:textId="77777777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2"/>
              </w:rPr>
            </w:pPr>
          </w:p>
        </w:tc>
        <w:tc>
          <w:tcPr>
            <w:tcW w:w="2032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12E562F2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 w:hint="eastAsia"/>
                <w:color w:val="000000"/>
                <w:kern w:val="0"/>
                <w:sz w:val="19"/>
                <w:szCs w:val="22"/>
              </w:rPr>
              <w:t>用手机、电脑阅读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051192BE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38%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0E37470B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45%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  <w:vAlign w:val="center"/>
          </w:tcPr>
          <w:p w:rsidR="00D7140B" w:rsidRPr="00D7140B" w:rsidP="00D7140B" w14:paraId="79AD299F" w14:textId="7777777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 w:rsidRPr="00D7140B">
              <w:rPr>
                <w:rFonts w:ascii="Times New Roman" w:hAnsi="Times New Roman"/>
                <w:color w:val="000000"/>
                <w:kern w:val="0"/>
                <w:sz w:val="19"/>
                <w:szCs w:val="22"/>
              </w:rPr>
              <w:t>56%</w:t>
            </w:r>
          </w:p>
        </w:tc>
      </w:tr>
    </w:tbl>
    <w:p w:rsidR="00D7140B" w:rsidP="00D7140B" w14:paraId="636374F4" w14:textId="77777777">
      <w:pPr>
        <w:widowControl/>
        <w:spacing w:line="360" w:lineRule="auto"/>
        <w:jc w:val="right"/>
        <w:rPr>
          <w:rFonts w:ascii="Times New Roman" w:hAnsi="Times New Roman" w:cs="宋体"/>
          <w:szCs w:val="21"/>
          <w:u w:val="single"/>
        </w:rPr>
      </w:pPr>
    </w:p>
    <w:p w:rsidR="00D7140B" w:rsidRPr="00D7140B" w:rsidP="00D7140B" w14:paraId="798A9BBE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P="00D7140B" w14:paraId="5585B677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  <w:u w:val="single" w:color="000000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05B5E98C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</w:p>
    <w:p w:rsidR="00D7140B" w:rsidRPr="00D7140B" w:rsidP="00D7140B" w14:paraId="2ECD4C12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(2)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现在的中学生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更喜欢方便快捷的网络阅读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较少能沉浸于书中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去领悟文字的魅力。如果你的好朋友小明平时也只喜欢在手机、电脑上阅读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很少阅读纸质书籍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你将如何劝说他更多地阅读纸质书籍呢</w:t>
      </w:r>
      <w:r w:rsidRPr="00D7140B">
        <w:rPr>
          <w:rFonts w:ascii="Times New Roman" w:hAnsi="Times New Roman"/>
          <w:color w:val="000000"/>
          <w:kern w:val="0"/>
          <w:szCs w:val="22"/>
        </w:rPr>
        <w:t>?(4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14EC0876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3E0D5A01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2142A89D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二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名著阅读</w:t>
      </w:r>
      <w:r w:rsidRPr="00D7140B">
        <w:rPr>
          <w:rFonts w:ascii="Times New Roman" w:hAnsi="Times New Roman"/>
          <w:color w:val="000000"/>
          <w:kern w:val="0"/>
          <w:szCs w:val="22"/>
        </w:rPr>
        <w:t>(5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154B571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7.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下列对《水浒传》中人物的评价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正确的一项是</w:t>
      </w:r>
      <w:r w:rsidRPr="00D7140B">
        <w:rPr>
          <w:rFonts w:ascii="Times New Roman" w:hAnsi="Times New Roman"/>
          <w:color w:val="000000"/>
          <w:kern w:val="0"/>
          <w:szCs w:val="22"/>
        </w:rPr>
        <w:t>(5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)(</w:t>
      </w:r>
      <w:r w:rsidRPr="00D7140B">
        <w:rPr>
          <w:rFonts w:ascii="Times New Roman" w:hAnsi="Times New Roman"/>
          <w:color w:val="000000"/>
          <w:kern w:val="0"/>
          <w:szCs w:val="22"/>
        </w:rPr>
        <w:t>　　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0659E9B3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A.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鲁达谦逊深沉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是《水浒传》中难以捉摸的人物。</w:t>
      </w:r>
    </w:p>
    <w:p w:rsidR="00D7140B" w:rsidRPr="00D7140B" w:rsidP="00D7140B" w14:paraId="42673CA9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B.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林冲足智多谋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是《水浒传》中不可多得的智者。</w:t>
      </w:r>
    </w:p>
    <w:p w:rsidR="00D7140B" w:rsidRPr="00D7140B" w:rsidP="00D7140B" w14:paraId="0D8F07E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C.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李逵性情急躁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是《水浒传》中有勇无谋的典型。</w:t>
      </w:r>
    </w:p>
    <w:p w:rsidR="00D7140B" w:rsidRPr="00D7140B" w:rsidP="00D7140B" w14:paraId="432FAB1F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D.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吴用桀骜不驯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是《水浒传》中鲁葬刚烈的代表。</w:t>
      </w:r>
    </w:p>
    <w:p w:rsidR="00D7140B" w:rsidRPr="00D7140B" w:rsidP="00D7140B" w14:paraId="16C49B8E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三、阅读</w:t>
      </w:r>
      <w:r w:rsidRPr="00D7140B">
        <w:rPr>
          <w:rFonts w:ascii="Times New Roman" w:hAnsi="Times New Roman"/>
          <w:color w:val="000000"/>
          <w:kern w:val="0"/>
          <w:szCs w:val="22"/>
        </w:rPr>
        <w:t>(21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0F906184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阅读下文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回答问题。</w:t>
      </w:r>
      <w:r w:rsidRPr="00D7140B">
        <w:rPr>
          <w:rFonts w:ascii="Times New Roman" w:hAnsi="Times New Roman"/>
          <w:color w:val="000000"/>
          <w:kern w:val="0"/>
          <w:szCs w:val="22"/>
        </w:rPr>
        <w:t>(21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30F9D102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蒸饭匠</w:t>
      </w:r>
    </w:p>
    <w:p w:rsidR="00D7140B" w:rsidRPr="00D7140B" w:rsidP="00D7140B" w14:paraId="7AD3FB36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李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靖</w:t>
      </w:r>
    </w:p>
    <w:p w:rsidR="00D7140B" w:rsidRPr="00D7140B" w:rsidP="00D7140B" w14:paraId="31593D61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①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在爷爷走后的第一天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家里的院子里就来了专门做红白喜事的人。当第一顿午餐许多人都围在一个大木桶前盛饭时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大家立马就发现了这米饭的与众不同。首先是那氛围就很特别。有人打开木制的桶盖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热气涌上来。盛饭的人都要排队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用铁铲铲一碗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端着碗回到饭桌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香味自然就弥散在院子里。大家赞不绝口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你一言我一语。“这个饭香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用木桶蒸的。不是煮的</w:t>
      </w:r>
      <w:r w:rsidRPr="00D7140B">
        <w:rPr>
          <w:rFonts w:ascii="Times New Roman" w:hAnsi="Times New Roman"/>
          <w:color w:val="000000"/>
          <w:kern w:val="0"/>
          <w:szCs w:val="22"/>
        </w:rPr>
        <w:t>!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”“蒸这个饭有讲究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要不停添水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跟一般的煮饭不一样。”“那个老师傅蛮有名的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他会烧。”我扒了一口米饭在嘴里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有木头的味道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也有空气的味道</w:t>
      </w:r>
      <w:r w:rsidRPr="00D7140B">
        <w:rPr>
          <w:rFonts w:ascii="Times New Roman" w:hAnsi="Times New Roman"/>
          <w:color w:val="000000"/>
          <w:kern w:val="0"/>
          <w:szCs w:val="22"/>
        </w:rPr>
        <w:t>,(A)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木香渗进了米粒的每一个分子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吞一口米饭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就像吞进阳光晒过的空气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太好吃了。</w:t>
      </w:r>
    </w:p>
    <w:p w:rsidR="00D7140B" w:rsidRPr="00D7140B" w:rsidP="00D7140B" w14:paraId="47948855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②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饭后人们都围坐在木桶四周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听老人讲蒸饭的秘密。老人滔滔不绝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面带微笑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一边抽着烟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一边把木桶见底的米饭掀开——我们看到了一个竹制的筛子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蒸屉般兜住了上面的米。“噢</w:t>
      </w:r>
      <w:r w:rsidRPr="00D7140B">
        <w:rPr>
          <w:rFonts w:ascii="Times New Roman" w:hAnsi="Times New Roman"/>
          <w:color w:val="000000"/>
          <w:kern w:val="0"/>
          <w:szCs w:val="22"/>
        </w:rPr>
        <w:t>!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原来下面没有底</w:t>
      </w:r>
      <w:r w:rsidRPr="00D7140B">
        <w:rPr>
          <w:rFonts w:ascii="Times New Roman" w:hAnsi="Times New Roman"/>
          <w:color w:val="000000"/>
          <w:kern w:val="0"/>
          <w:szCs w:val="22"/>
        </w:rPr>
        <w:t>!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”大家惊呼。老人说这个蒸屉是他特别找来的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这样蒸饭不粘锅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透气。</w:t>
      </w:r>
      <w:r w:rsidRPr="00D7140B">
        <w:rPr>
          <w:rFonts w:ascii="Times New Roman" w:hAnsi="Times New Roman"/>
          <w:color w:val="000000"/>
          <w:kern w:val="0"/>
          <w:szCs w:val="22"/>
        </w:rPr>
        <w:t>(B)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他娴熟地用锅铲捣了捣米饭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就像农民给土地松土那样自然。第一晚的木桶蒸饭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很快就被干光了。</w:t>
      </w:r>
    </w:p>
    <w:p w:rsidR="00D7140B" w:rsidRPr="00D7140B" w:rsidP="00D7140B" w14:paraId="283EF368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第二天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我就走出院子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和蒸饭的老人聊起了天。老人姓孙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叫孙广禄。问到他年龄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我吓了一跳</w:t>
      </w:r>
      <w:r w:rsidRPr="00D7140B">
        <w:rPr>
          <w:rFonts w:ascii="Times New Roman" w:hAnsi="Times New Roman"/>
          <w:color w:val="000000"/>
          <w:kern w:val="0"/>
          <w:szCs w:val="22"/>
        </w:rPr>
        <w:t>,78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岁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比我爷爷小</w:t>
      </w:r>
      <w:r w:rsidRPr="00D7140B">
        <w:rPr>
          <w:rFonts w:ascii="Times New Roman" w:hAnsi="Times New Roman"/>
          <w:color w:val="000000"/>
          <w:kern w:val="0"/>
          <w:szCs w:val="22"/>
        </w:rPr>
        <w:t>10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岁。但也年近</w:t>
      </w:r>
      <w:r w:rsidRPr="00D7140B">
        <w:rPr>
          <w:rFonts w:ascii="Times New Roman" w:hAnsi="Times New Roman"/>
          <w:color w:val="000000"/>
          <w:kern w:val="0"/>
          <w:szCs w:val="22"/>
        </w:rPr>
        <w:t>80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了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他竟然独自蒸几十斤的米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力气不小。他说做这一行已经有十几年了。十三四岁时就看人弄过</w:t>
      </w:r>
      <w:r w:rsidRPr="00D7140B">
        <w:rPr>
          <w:rFonts w:ascii="Times New Roman" w:hAnsi="Times New Roman"/>
          <w:color w:val="000000"/>
          <w:kern w:val="0"/>
          <w:szCs w:val="22"/>
        </w:rPr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蒸饭</w:t>
      </w:r>
      <w:r w:rsidRPr="00D7140B">
        <w:rPr>
          <w:rFonts w:ascii="Times New Roman" w:hAnsi="Times New Roman"/>
          <w:color w:val="000000"/>
          <w:kern w:val="0"/>
          <w:szCs w:val="22"/>
        </w:rPr>
        <w:t>),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但直到</w:t>
      </w:r>
      <w:r w:rsidRPr="00D7140B">
        <w:rPr>
          <w:rFonts w:ascii="Times New Roman" w:hAnsi="Times New Roman"/>
          <w:color w:val="000000"/>
          <w:kern w:val="0"/>
          <w:szCs w:val="22"/>
        </w:rPr>
        <w:t>60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岁退休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才拾起过去的技艺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并越做越精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在县城做出了名。蒸一桶米饭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“规规矩矩要两个半小时。”他说。老人当然有自己的章法。他说什么事都要有规划、讲原理。掌握了原理去做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才会做得好。老人蒸饭讲究米与水的比例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讲究米的生长周期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讲究火候……满满的都是学问。</w:t>
      </w:r>
    </w:p>
    <w:p w:rsidR="00D7140B" w:rsidRPr="00D7140B" w:rsidP="00D7140B" w14:paraId="120C9E0C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④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此时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我对他只做蒸饭这一件事已经毫不怀疑了。院子里做菜的厨师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需要料理不同食材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煎炸烹煮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轮番上场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而</w:t>
      </w:r>
      <w:r w:rsidRPr="00D7140B">
        <w:rPr>
          <w:rFonts w:ascii="Times New Roman" w:hAnsi="Times New Roman"/>
          <w:color w:val="000000"/>
          <w:kern w:val="0"/>
          <w:szCs w:val="22"/>
        </w:rPr>
        <w:t>78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岁的老孙只面对一样东西——米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只用一个手法——蒸。这就是我感到最特别的地方。蒸一桶米饭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需要耗费的人工不小。别看他最后的成果就一样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但要做好上百人一天的饭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需要从凌晨待到夜晚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要有技艺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更要有耐心。</w:t>
      </w:r>
    </w:p>
    <w:p w:rsidR="00D7140B" w:rsidRPr="00D7140B" w:rsidP="00D7140B" w14:paraId="0917EDDB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⑤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老孙说他当了二十多年会计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也经营过饭店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当过农民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但他最想做的是一名老师。他喜欢读书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酷爱文艺。曾经读过一整本《水浒传》给村里的瞎子听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至今他还能流利地背出许多诗词。他最不屑的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就是肚子里没货的人。老孙说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有了文化和知识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他就掌握了原理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也就能做得比一般人好。包括他自学会计怎么算账、学习蒸饭怎么蒸得好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都是因为摸索出了规律。而规律来自一样东西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实践。他也劝诫我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写作也是要实践。写东西的人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只有经历了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才能写得好。练字也是一样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必须天天练。在老孙的说法里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什么都是“对称”的。在他看来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最对称的是个“人”字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也最难写。</w:t>
      </w:r>
    </w:p>
    <w:p w:rsidR="00D7140B" w:rsidRPr="00D7140B" w:rsidP="00D7140B" w14:paraId="760CA693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⑥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专注去做好蒸饭这件事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令他获得了成就感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也可以短暂忘却人生的宿命。而我坐在小板凳上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用笔记下他说的那些话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专心听他讲一生的故事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也在弥补我没有记录爷爷人生的遗憾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也在转移我失去他的痛楚。我们俩就在这样一个悲哀的场合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找到了许多共鸣。</w:t>
      </w:r>
    </w:p>
    <w:p w:rsidR="00D7140B" w:rsidRPr="00D7140B" w:rsidP="00D7140B" w14:paraId="5E5F4232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宋体" w:hAnsi="宋体" w:cs="宋体" w:hint="eastAsia"/>
          <w:color w:val="000000"/>
          <w:kern w:val="0"/>
          <w:szCs w:val="22"/>
        </w:rPr>
        <w:t>⑦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走的时候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老孙收拾好自己的铁锅和木桶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放到了小三轮车上。我把小本子还给了他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我们互留了联系方式。他说他看到我好学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很高兴。我也很高兴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在爷爷的葬礼上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认识了这名蒸饭的老人。</w:t>
      </w:r>
      <w:r w:rsidRPr="00D7140B">
        <w:rPr>
          <w:rFonts w:ascii="Times New Roman" w:hAnsi="Times New Roman"/>
          <w:color w:val="000000"/>
          <w:kern w:val="0"/>
          <w:szCs w:val="22"/>
        </w:rPr>
        <w:t>(C)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悲伤虽然弥漫在心里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但作为一名倾听者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  <w:u w:val="single" w:color="000000"/>
        </w:rPr>
        <w:t>我感到了踏实和宽慰。</w:t>
      </w:r>
    </w:p>
    <w:p w:rsidR="00D7140B" w:rsidRPr="00D7140B" w:rsidP="00D7140B" w14:paraId="077B6E7B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8.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文章以爷爷的葬礼开篇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有何用意</w:t>
      </w:r>
      <w:r w:rsidRPr="00D7140B">
        <w:rPr>
          <w:rFonts w:ascii="Times New Roman" w:hAnsi="Times New Roman"/>
          <w:color w:val="000000"/>
          <w:kern w:val="0"/>
          <w:szCs w:val="22"/>
        </w:rPr>
        <w:t>?(6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254A10E5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2576DB1D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5BC0AAAB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9.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试从修辞的角度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从</w:t>
      </w:r>
      <w:r w:rsidRPr="00D7140B">
        <w:rPr>
          <w:rFonts w:ascii="Times New Roman" w:hAnsi="Times New Roman"/>
          <w:color w:val="000000"/>
          <w:kern w:val="0"/>
          <w:szCs w:val="22"/>
        </w:rPr>
        <w:t>A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、</w:t>
      </w:r>
      <w:r w:rsidRPr="00D7140B">
        <w:rPr>
          <w:rFonts w:ascii="Times New Roman" w:hAnsi="Times New Roman"/>
          <w:color w:val="000000"/>
          <w:kern w:val="0"/>
          <w:szCs w:val="22"/>
        </w:rPr>
        <w:t>B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两处画线句中任选一处做简要赏析。</w:t>
      </w:r>
      <w:r w:rsidRPr="00D7140B">
        <w:rPr>
          <w:rFonts w:ascii="Times New Roman" w:hAnsi="Times New Roman"/>
          <w:color w:val="000000"/>
          <w:kern w:val="0"/>
          <w:szCs w:val="22"/>
        </w:rPr>
        <w:t>(4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096058BC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5038EC61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32D1150A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10.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文中的蒸饭匠老孙是一个怎样的人</w:t>
      </w:r>
      <w:r w:rsidRPr="00D7140B">
        <w:rPr>
          <w:rFonts w:ascii="Times New Roman" w:hAnsi="Times New Roman"/>
          <w:color w:val="000000"/>
          <w:kern w:val="0"/>
          <w:szCs w:val="22"/>
        </w:rPr>
        <w:t>?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结合全文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概括其人物形象。</w:t>
      </w:r>
      <w:r w:rsidRPr="00D7140B">
        <w:rPr>
          <w:rFonts w:ascii="Times New Roman" w:hAnsi="Times New Roman"/>
          <w:color w:val="000000"/>
          <w:kern w:val="0"/>
          <w:szCs w:val="22"/>
        </w:rPr>
        <w:t>(5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1A20E545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7B084A3A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08147BD3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14DEFEB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11.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结合文章具体内容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说说你对文末</w:t>
      </w:r>
      <w:r w:rsidRPr="00D7140B">
        <w:rPr>
          <w:rFonts w:ascii="Times New Roman" w:hAnsi="Times New Roman"/>
          <w:color w:val="000000"/>
          <w:kern w:val="0"/>
          <w:szCs w:val="22"/>
        </w:rPr>
        <w:t>C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处画线句的理解。</w:t>
      </w:r>
      <w:r w:rsidRPr="00D7140B">
        <w:rPr>
          <w:rFonts w:ascii="Times New Roman" w:hAnsi="Times New Roman"/>
          <w:color w:val="000000"/>
          <w:kern w:val="0"/>
          <w:szCs w:val="22"/>
        </w:rPr>
        <w:t>(6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49DF24CC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D7140B" w:rsidRPr="00D7140B" w:rsidP="00D7140B" w14:paraId="10939049" w14:textId="77777777">
      <w:pPr>
        <w:widowControl/>
        <w:spacing w:line="360" w:lineRule="auto"/>
        <w:jc w:val="righ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cs="宋体" w:hint="eastAsia"/>
          <w:szCs w:val="21"/>
          <w:u w:val="single"/>
        </w:rPr>
        <w:t xml:space="preserve">                                                                             </w:t>
      </w:r>
      <w:r w:rsidRPr="00D7140B">
        <w:rPr>
          <w:rFonts w:ascii="Times New Roman" w:hAnsi="Times New Roman"/>
          <w:color w:val="000000"/>
          <w:kern w:val="0"/>
          <w:szCs w:val="22"/>
          <w:u w:val="single" w:color="000000"/>
        </w:rPr>
        <w:t> </w:t>
      </w:r>
    </w:p>
    <w:p w:rsidR="004C2AE9" w:rsidRPr="00D7140B" w:rsidP="004C2AE9" w14:paraId="6045F5F6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1</w:t>
      </w:r>
      <w:r>
        <w:rPr>
          <w:rFonts w:ascii="Times New Roman" w:hAnsi="Times New Roman"/>
          <w:color w:val="000000"/>
          <w:kern w:val="0"/>
          <w:szCs w:val="22"/>
        </w:rPr>
        <w:t>2.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作文</w:t>
      </w:r>
      <w:r w:rsidRPr="00D7140B">
        <w:rPr>
          <w:rFonts w:ascii="Times New Roman" w:hAnsi="Times New Roman"/>
          <w:color w:val="000000"/>
          <w:kern w:val="0"/>
          <w:szCs w:val="22"/>
        </w:rPr>
        <w:t>(40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分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4C2AE9" w:rsidRPr="00D7140B" w:rsidP="004C2AE9" w14:paraId="76F9BD60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读下面几行诗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按要求写作。</w:t>
      </w:r>
    </w:p>
    <w:p w:rsidR="004C2AE9" w:rsidRPr="00D7140B" w:rsidP="004C2AE9" w14:paraId="65E2F200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我以为自己能读懂春天</w:t>
      </w:r>
      <w:r w:rsidRPr="00D7140B">
        <w:rPr>
          <w:rFonts w:ascii="Times New Roman" w:hAnsi="Times New Roman"/>
          <w:color w:val="000000"/>
          <w:kern w:val="0"/>
          <w:szCs w:val="22"/>
        </w:rPr>
        <w:t>/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原来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我只知道春天过了是夏天</w:t>
      </w:r>
    </w:p>
    <w:p w:rsidR="004C2AE9" w:rsidRPr="00D7140B" w:rsidP="004C2AE9" w14:paraId="4E6ADA04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我以为自己能读懂青春</w:t>
      </w:r>
      <w:r w:rsidRPr="00D7140B">
        <w:rPr>
          <w:rFonts w:ascii="Times New Roman" w:hAnsi="Times New Roman"/>
          <w:color w:val="000000"/>
          <w:kern w:val="0"/>
          <w:szCs w:val="22"/>
        </w:rPr>
        <w:t>/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原来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我只把青春当成了一段时间</w:t>
      </w:r>
    </w:p>
    <w:p w:rsidR="004C2AE9" w:rsidRPr="00D7140B" w:rsidP="004C2AE9" w14:paraId="743ABA7E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我以为自己懂得了母爱</w:t>
      </w:r>
      <w:r w:rsidRPr="00D7140B">
        <w:rPr>
          <w:rFonts w:ascii="Times New Roman" w:hAnsi="Times New Roman"/>
          <w:color w:val="000000"/>
          <w:kern w:val="0"/>
          <w:szCs w:val="22"/>
        </w:rPr>
        <w:t>/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原来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我把母爱当成了早餐</w:t>
      </w:r>
    </w:p>
    <w:p w:rsidR="004C2AE9" w:rsidRPr="00D7140B" w:rsidP="004C2AE9" w14:paraId="0C117B52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我以为自己懂得了友情</w:t>
      </w:r>
      <w:r w:rsidRPr="00D7140B">
        <w:rPr>
          <w:rFonts w:ascii="Times New Roman" w:hAnsi="Times New Roman"/>
          <w:color w:val="000000"/>
          <w:kern w:val="0"/>
          <w:szCs w:val="22"/>
        </w:rPr>
        <w:t>/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原来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我把朋友当成了玩伴</w:t>
      </w:r>
    </w:p>
    <w:p w:rsidR="004C2AE9" w:rsidRPr="00D7140B" w:rsidP="004C2AE9" w14:paraId="15B4C2E5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……</w:t>
      </w:r>
    </w:p>
    <w:p w:rsidR="004C2AE9" w:rsidRPr="00D7140B" w:rsidP="004C2AE9" w14:paraId="52A59751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请以《原来我没懂》为题写一篇文章。</w:t>
      </w:r>
    </w:p>
    <w:p w:rsidR="004C2AE9" w:rsidRPr="00D7140B" w:rsidP="004C2AE9" w14:paraId="35AAED3F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要求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①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文体自选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②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不少于</w:t>
      </w:r>
      <w:r w:rsidRPr="00D7140B">
        <w:rPr>
          <w:rFonts w:ascii="Times New Roman" w:hAnsi="Times New Roman"/>
          <w:color w:val="000000"/>
          <w:kern w:val="0"/>
          <w:szCs w:val="22"/>
        </w:rPr>
        <w:t>600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字</w:t>
      </w:r>
      <w:r w:rsidRPr="00D7140B">
        <w:rPr>
          <w:rFonts w:ascii="Times New Roman" w:hAnsi="Times New Roman"/>
          <w:color w:val="000000"/>
          <w:kern w:val="0"/>
          <w:szCs w:val="22"/>
        </w:rPr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写成诗歌不少于</w:t>
      </w:r>
      <w:r w:rsidRPr="00D7140B">
        <w:rPr>
          <w:rFonts w:ascii="Times New Roman" w:hAnsi="Times New Roman"/>
          <w:color w:val="000000"/>
          <w:kern w:val="0"/>
          <w:szCs w:val="22"/>
        </w:rPr>
        <w:t>16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行</w:t>
      </w:r>
      <w:r w:rsidRPr="00D7140B">
        <w:rPr>
          <w:rFonts w:ascii="Times New Roman" w:hAnsi="Times New Roman"/>
          <w:color w:val="000000"/>
          <w:kern w:val="0"/>
          <w:szCs w:val="22"/>
        </w:rPr>
        <w:t>);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不得抄袭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④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文中不得出现真实的人名、校名、地名。</w:t>
      </w:r>
    </w:p>
    <w:p w:rsidR="007A7D74" w:rsidRPr="004C2AE9" w:rsidP="0076566A" w14:paraId="081302C3" w14:textId="77777777">
      <w:pPr>
        <w:spacing w:line="360" w:lineRule="auto"/>
        <w:jc w:val="left"/>
        <w:rPr>
          <w:rFonts w:ascii="Times New Roman" w:hAnsi="宋体" w:cs="宋体"/>
          <w:szCs w:val="21"/>
        </w:rPr>
      </w:pPr>
    </w:p>
    <w:p w:rsidR="0076566A" w:rsidRPr="00815E44" w:rsidP="0076566A" w14:paraId="5C5D95D4" w14:textId="77777777">
      <w:pPr>
        <w:spacing w:line="360" w:lineRule="auto"/>
        <w:jc w:val="left"/>
        <w:rPr>
          <w:rFonts w:ascii="Times New Roman" w:hAnsi="Times New Roman" w:cs="宋体"/>
          <w:szCs w:val="21"/>
        </w:rPr>
      </w:pPr>
    </w:p>
    <w:p w:rsidR="00EC4C82" w:rsidRPr="00815E44" w14:paraId="0D49DF8D" w14:textId="77777777">
      <w:pPr>
        <w:widowControl/>
        <w:jc w:val="left"/>
        <w:rPr>
          <w:rFonts w:ascii="Times New Roman" w:hAnsi="Times New Roman"/>
        </w:rPr>
      </w:pPr>
      <w:r w:rsidRPr="00815E44">
        <w:rPr>
          <w:rFonts w:ascii="Times New Roman" w:hAnsi="Times New Roman"/>
        </w:rPr>
        <w:br w:type="page"/>
      </w:r>
    </w:p>
    <w:p w:rsidR="00431208" w:rsidRPr="0076566A" w:rsidP="00EC4C82" w14:paraId="6611EF86" w14:textId="6774DE21">
      <w:pPr>
        <w:tabs>
          <w:tab w:val="left" w:pos="6301"/>
        </w:tabs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参考答案</w:t>
      </w:r>
    </w:p>
    <w:p w:rsidR="00D7140B" w:rsidRPr="00D7140B" w:rsidP="00D7140B" w14:paraId="591ED693" w14:textId="755F47BD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1.</w:t>
      </w:r>
      <w:r w:rsidR="00540EE7">
        <w:rPr>
          <w:rFonts w:ascii="Times New Roman" w:hAnsi="Times New Roman"/>
          <w:color w:val="000000"/>
          <w:kern w:val="0"/>
          <w:szCs w:val="22"/>
        </w:rPr>
        <w:t>【解析】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/>
          <w:color w:val="000000"/>
          <w:kern w:val="0"/>
          <w:szCs w:val="22"/>
        </w:rPr>
        <w:t>B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/>
          <w:color w:val="000000"/>
          <w:kern w:val="0"/>
          <w:szCs w:val="22"/>
        </w:rPr>
        <w:t>A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“侥”应读“</w:t>
      </w:r>
      <w:r w:rsidRPr="00D7140B">
        <w:rPr>
          <w:rFonts w:ascii="Times New Roman" w:hAnsi="Times New Roman"/>
          <w:color w:val="000000"/>
          <w:kern w:val="0"/>
          <w:szCs w:val="22"/>
        </w:rPr>
        <w:t>jiǎo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”</w:t>
      </w:r>
      <w:r w:rsidRPr="00D7140B">
        <w:rPr>
          <w:rFonts w:ascii="Times New Roman" w:hAnsi="Times New Roman"/>
          <w:color w:val="000000"/>
          <w:kern w:val="0"/>
          <w:szCs w:val="22"/>
        </w:rPr>
        <w:t>;C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“纶”应读“</w:t>
      </w:r>
      <w:r w:rsidRPr="00D7140B">
        <w:rPr>
          <w:rFonts w:ascii="Times New Roman" w:hAnsi="Times New Roman"/>
          <w:color w:val="000000"/>
          <w:kern w:val="0"/>
          <w:szCs w:val="22"/>
        </w:rPr>
        <w:t>ɡuān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”</w:t>
      </w:r>
      <w:r w:rsidRPr="00D7140B">
        <w:rPr>
          <w:rFonts w:ascii="Times New Roman" w:hAnsi="Times New Roman"/>
          <w:color w:val="000000"/>
          <w:kern w:val="0"/>
          <w:szCs w:val="22"/>
        </w:rPr>
        <w:t>;D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项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“恁”应读“</w:t>
      </w:r>
      <w:r w:rsidRPr="00D7140B">
        <w:rPr>
          <w:rFonts w:ascii="Times New Roman" w:hAnsi="Times New Roman"/>
          <w:color w:val="000000"/>
          <w:kern w:val="0"/>
          <w:szCs w:val="22"/>
        </w:rPr>
        <w:t>nèn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”。</w:t>
      </w:r>
    </w:p>
    <w:p w:rsidR="00D7140B" w:rsidRPr="00D7140B" w:rsidP="00D7140B" w14:paraId="0F1A98A7" w14:textId="137C9A46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2.</w:t>
      </w:r>
      <w:r w:rsidR="00540EE7">
        <w:rPr>
          <w:rFonts w:ascii="Times New Roman" w:hAnsi="Times New Roman"/>
          <w:color w:val="000000"/>
          <w:kern w:val="0"/>
          <w:szCs w:val="22"/>
        </w:rPr>
        <w:t>【解析】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/>
          <w:color w:val="000000"/>
          <w:kern w:val="0"/>
          <w:szCs w:val="22"/>
        </w:rPr>
        <w:t>C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“万惯家私”应为“万贯家私”。</w:t>
      </w:r>
    </w:p>
    <w:p w:rsidR="00D7140B" w:rsidRPr="00D7140B" w:rsidP="00D7140B" w14:paraId="0A5EEA94" w14:textId="16177AE0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3.</w:t>
      </w:r>
      <w:r w:rsidR="00540EE7">
        <w:rPr>
          <w:rFonts w:ascii="Times New Roman" w:hAnsi="Times New Roman"/>
          <w:color w:val="000000"/>
          <w:kern w:val="0"/>
          <w:szCs w:val="22"/>
        </w:rPr>
        <w:t>【解析】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/>
          <w:color w:val="000000"/>
          <w:kern w:val="0"/>
          <w:szCs w:val="22"/>
        </w:rPr>
        <w:t>D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“清欢”意为“清雅恬适之乐”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“淡泊”意为“恬淡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不追求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不热衷”。根据语境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第一空应填“清欢”。根据“心烦了”可知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第二空应填“淡泊”。“摇荡”意为“摇摆动荡”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更强调“荡”的动作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“摇曳”意为“摇荡”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更强调摇摆的姿态。根据语境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第三空应填“摇曳”。“有序”意为“有秩序”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“有趣”意为“能引起人的好奇心或喜爱”。根据语境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第四空应填“有序”。</w:t>
      </w:r>
    </w:p>
    <w:p w:rsidR="00D7140B" w:rsidRPr="00D7140B" w:rsidP="00D7140B" w14:paraId="7659F42C" w14:textId="0F553B30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4.</w:t>
      </w:r>
      <w:r w:rsidR="00540EE7">
        <w:rPr>
          <w:rFonts w:ascii="Times New Roman" w:hAnsi="Times New Roman"/>
          <w:color w:val="000000"/>
          <w:kern w:val="0"/>
          <w:szCs w:val="22"/>
        </w:rPr>
        <w:t>【解析】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/>
          <w:color w:val="000000"/>
          <w:kern w:val="0"/>
          <w:szCs w:val="22"/>
        </w:rPr>
        <w:t>B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文段提出“循环往复阅读”这一中心论点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句应为第一句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⑤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句中的“这种”与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句衔接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①④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句讲了“循环往复阅读”的意义及必要性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②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句有总结之意。根据以上分析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可排序为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③⑤①④②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。</w:t>
      </w:r>
    </w:p>
    <w:p w:rsidR="00D7140B" w:rsidRPr="00D7140B" w:rsidP="00D7140B" w14:paraId="73F935F7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5.(1)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山雨欲来风满楼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/>
          <w:color w:val="000000"/>
          <w:kern w:val="0"/>
          <w:szCs w:val="22"/>
        </w:rPr>
        <w:t>(2)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水满陂塘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</w:p>
    <w:p w:rsidR="00D7140B" w:rsidRPr="00D7140B" w:rsidP="00D7140B" w14:paraId="3A9839D8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(3)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欲说还休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却道“天凉好个秋”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</w:p>
    <w:p w:rsidR="00D7140B" w:rsidRPr="00D7140B" w:rsidP="00D7140B" w14:paraId="7CEFE9B5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(4)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春蚕到死丝方尽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蜡炬成灰泪始干</w:t>
      </w:r>
    </w:p>
    <w:p w:rsidR="00D7140B" w:rsidRPr="00D7140B" w:rsidP="00D7140B" w14:paraId="1AE5C795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6.(1)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示例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喜欢阅读的学生比例逐年增长</w:t>
      </w:r>
      <w:r w:rsidRPr="00D7140B">
        <w:rPr>
          <w:rFonts w:ascii="Times New Roman" w:hAnsi="Times New Roman"/>
          <w:color w:val="000000"/>
          <w:kern w:val="0"/>
          <w:szCs w:val="22"/>
        </w:rPr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或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不喜欢阅读的学生越来越少</w:t>
      </w:r>
      <w:r w:rsidRPr="00D7140B">
        <w:rPr>
          <w:rFonts w:ascii="Times New Roman" w:hAnsi="Times New Roman"/>
          <w:color w:val="000000"/>
          <w:kern w:val="0"/>
          <w:szCs w:val="22"/>
        </w:rPr>
        <w:t>);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喜欢用手机、电脑阅读的学生人数增长最快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喜欢阅读纸质书籍的学生人数增长缓慢。</w:t>
      </w:r>
    </w:p>
    <w:p w:rsidR="00D7140B" w:rsidRPr="00D7140B" w:rsidP="00D7140B" w14:paraId="7C26584C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(2)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示例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小明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在手机、电脑上阅读虽然更快捷、更方便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但长期采用这种阅读方式会使我们心态浮躁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对我们的眼睛伤害也很大。阅读纸质书籍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能使我们沉浸于优美的文字之中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放飞想象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陶冶情操。我们何不更多地阅读纸质书籍呢</w:t>
      </w:r>
      <w:r w:rsidRPr="00D7140B">
        <w:rPr>
          <w:rFonts w:ascii="Times New Roman" w:hAnsi="Times New Roman"/>
          <w:color w:val="000000"/>
          <w:kern w:val="0"/>
          <w:szCs w:val="22"/>
        </w:rPr>
        <w:t>?(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语气委婉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言之有理即可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66164C26" w14:textId="5ED63F89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7.</w:t>
      </w:r>
      <w:r w:rsidR="00540EE7">
        <w:rPr>
          <w:rFonts w:ascii="Times New Roman" w:hAnsi="Times New Roman"/>
          <w:color w:val="000000"/>
          <w:kern w:val="0"/>
          <w:szCs w:val="22"/>
        </w:rPr>
        <w:t>【解析】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/>
          <w:color w:val="000000"/>
          <w:kern w:val="0"/>
          <w:szCs w:val="22"/>
        </w:rPr>
        <w:t>C</w:t>
      </w:r>
      <w:r w:rsidRPr="00D7140B">
        <w:rPr>
          <w:rFonts w:ascii="Times New Roman" w:hAnsi="Times New Roman"/>
          <w:color w:val="000000"/>
          <w:kern w:val="0"/>
          <w:szCs w:val="22"/>
        </w:rPr>
        <w:t>　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本题考查人物性格特征。《水浒传》中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鲁达勇而有谋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胆大心细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林冲武艺高强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勇而有谋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但为人逆来顺受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安分守己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循规蹈矩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被逼上梁山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吴用性格沉稳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善谋略。</w:t>
      </w:r>
    </w:p>
    <w:p w:rsidR="00D7140B" w:rsidRPr="00D7140B" w:rsidP="00D7140B" w14:paraId="0074476B" w14:textId="0F36BCE8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8.</w:t>
      </w:r>
      <w:r w:rsidR="00540EE7">
        <w:rPr>
          <w:rFonts w:ascii="Times New Roman" w:hAnsi="Times New Roman"/>
          <w:color w:val="000000"/>
          <w:kern w:val="0"/>
          <w:szCs w:val="22"/>
        </w:rPr>
        <w:t>【解析】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此题考查记叙文开头段的作用。其作用一般有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交代故事发生的时间、地点、背景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为下文的情节做铺垫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设置悬念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激发读者的阅读兴趣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统领全文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等等。</w:t>
      </w:r>
    </w:p>
    <w:p w:rsidR="00D7140B" w:rsidRPr="00D7140B" w:rsidP="00D7140B" w14:paraId="07E47FC8" w14:textId="3B2E1973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①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渲染悲伤的氛围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表达对爷爷去世的哀痛之情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②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引出本文的主人公蒸饭匠——老孙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为下文写“我”与老孙的温暖对话埋下伏笔。</w:t>
      </w:r>
    </w:p>
    <w:p w:rsidR="00D7140B" w:rsidP="00D7140B" w14:paraId="6406E011" w14:textId="26AF5173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9.</w:t>
      </w:r>
      <w:r w:rsidR="00540EE7">
        <w:rPr>
          <w:rFonts w:ascii="Times New Roman" w:hAnsi="Times New Roman"/>
          <w:color w:val="000000"/>
          <w:kern w:val="0"/>
          <w:szCs w:val="22"/>
        </w:rPr>
        <w:t>【解析】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赏析句子的解题思路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选角度</w:t>
      </w:r>
      <w:r w:rsidRPr="00D7140B">
        <w:rPr>
          <w:rFonts w:ascii="Times New Roman" w:hAnsi="Times New Roman"/>
          <w:color w:val="000000"/>
          <w:kern w:val="0"/>
          <w:szCs w:val="22"/>
        </w:rPr>
        <w:t>+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表达效果关键词</w:t>
      </w:r>
      <w:r w:rsidRPr="00D7140B">
        <w:rPr>
          <w:rFonts w:ascii="Times New Roman" w:hAnsi="Times New Roman"/>
          <w:color w:val="000000"/>
          <w:kern w:val="0"/>
          <w:szCs w:val="22"/>
        </w:rPr>
        <w:t>+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内涵</w:t>
      </w:r>
      <w:r w:rsidRPr="00D7140B">
        <w:rPr>
          <w:rFonts w:ascii="Times New Roman" w:hAnsi="Times New Roman"/>
          <w:color w:val="000000"/>
          <w:kern w:val="0"/>
          <w:szCs w:val="22"/>
        </w:rPr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景物、人物特点</w:t>
      </w:r>
      <w:r w:rsidRPr="00D7140B">
        <w:rPr>
          <w:rFonts w:ascii="Times New Roman" w:hAnsi="Times New Roman"/>
          <w:color w:val="000000"/>
          <w:kern w:val="0"/>
          <w:szCs w:val="22"/>
        </w:rPr>
        <w:t>)+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感情、主题。此题已经给出赏析角度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修辞。答案的组织形式可以采用“说出修辞手法</w:t>
      </w:r>
      <w:r w:rsidRPr="00D7140B">
        <w:rPr>
          <w:rFonts w:ascii="Times New Roman" w:hAnsi="Times New Roman"/>
          <w:color w:val="000000"/>
          <w:kern w:val="0"/>
          <w:szCs w:val="22"/>
        </w:rPr>
        <w:t>+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点出修辞内容</w:t>
      </w:r>
      <w:r w:rsidRPr="00D7140B">
        <w:rPr>
          <w:rFonts w:ascii="Times New Roman" w:hAnsi="Times New Roman"/>
          <w:color w:val="000000"/>
          <w:kern w:val="0"/>
          <w:szCs w:val="22"/>
        </w:rPr>
        <w:t>+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指出修辞作用”的思路。</w:t>
      </w:r>
    </w:p>
    <w:p w:rsidR="00D7140B" w:rsidRPr="00D7140B" w:rsidP="00D7140B" w14:paraId="76CECB4B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D7140B" w:rsidRPr="00D7140B" w:rsidP="00D7140B" w14:paraId="7659FFF8" w14:textId="0FB7A50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示例一</w:t>
      </w:r>
      <w:r w:rsidRPr="00D7140B">
        <w:rPr>
          <w:rFonts w:ascii="Times New Roman" w:hAnsi="Times New Roman"/>
          <w:color w:val="000000"/>
          <w:kern w:val="0"/>
          <w:szCs w:val="22"/>
        </w:rPr>
        <w:t>:A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处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运用比喻的修辞手法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把“老孙的木桶蒸饭”比作“阳光晒过的空气”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形象生动地表现了蒸饭的味道独特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好吃可口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赞美了老孙的蒸饭技艺高超。</w:t>
      </w:r>
    </w:p>
    <w:p w:rsidR="00D7140B" w:rsidRPr="00D7140B" w:rsidP="00D7140B" w14:paraId="75BDB385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示例二</w:t>
      </w:r>
      <w:r w:rsidRPr="00D7140B">
        <w:rPr>
          <w:rFonts w:ascii="Times New Roman" w:hAnsi="Times New Roman"/>
          <w:color w:val="000000"/>
          <w:kern w:val="0"/>
          <w:szCs w:val="22"/>
        </w:rPr>
        <w:t>:B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处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运用比喻的修辞手法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将“老孙蒸饭”比作“农民松土”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形象生动地表现了老孙蒸饭技艺娴熟高超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赞美之情溢于言表。</w:t>
      </w:r>
    </w:p>
    <w:p w:rsidR="00D7140B" w:rsidRPr="00D7140B" w:rsidP="00D7140B" w14:paraId="099CDAD9" w14:textId="293F1D99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10.</w:t>
      </w:r>
      <w:r w:rsidR="00540EE7">
        <w:rPr>
          <w:rFonts w:ascii="Times New Roman" w:hAnsi="Times New Roman"/>
          <w:color w:val="000000"/>
          <w:kern w:val="0"/>
          <w:szCs w:val="22"/>
        </w:rPr>
        <w:t>【解析】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此题考查分析人物形象。分析人物形象应从两个方面入手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一是通过分析典型事例来分析人物形象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二是通过对人物的描写</w:t>
      </w:r>
      <w:r w:rsidRPr="00D7140B">
        <w:rPr>
          <w:rFonts w:ascii="Times New Roman" w:hAnsi="Times New Roman"/>
          <w:color w:val="000000"/>
          <w:kern w:val="0"/>
          <w:szCs w:val="22"/>
        </w:rPr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外貌描写、动作描写、心理描写、语言描写、肖像描写等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来把握人物的思想性格。</w:t>
      </w:r>
    </w:p>
    <w:p w:rsidR="00D7140B" w:rsidRPr="00D7140B" w:rsidP="00D7140B" w14:paraId="61846F1A" w14:textId="7FB36850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示例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①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勤劳。从“要做好上百人一天的饭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需要从凌晨待到夜晚”中可看出。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②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技艺高超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有耐心。从众人对米饭的夸赞和“特意使用找来的竹筛”可看出。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③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好学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重实践。从“他喜欢读书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酷爱文艺”“劝诫我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写作也是要实践”可看出。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④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乐观开朗。从讲蒸饭诀窍时“滔滔不绝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面带微笑”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以及与“我”谈论人生等内容可看出。</w:t>
      </w:r>
      <w:r w:rsidRPr="00D7140B">
        <w:rPr>
          <w:rFonts w:ascii="Times New Roman" w:hAnsi="Times New Roman" w:cs="宋体" w:hint="eastAsia"/>
          <w:color w:val="000000"/>
          <w:kern w:val="0"/>
          <w:szCs w:val="22"/>
        </w:rPr>
        <w:t>⑤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做事一丝不苟。从“老人蒸饭讲究米与水的比例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讲究米的生长周期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讲究火候”中可以看出。</w:t>
      </w:r>
    </w:p>
    <w:p w:rsidR="00D7140B" w:rsidRPr="00D7140B" w:rsidP="00D7140B" w14:paraId="30A72218" w14:textId="632A4196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11.</w:t>
      </w:r>
      <w:r w:rsidR="00540EE7">
        <w:rPr>
          <w:rFonts w:ascii="Times New Roman" w:hAnsi="Times New Roman"/>
          <w:color w:val="000000"/>
          <w:kern w:val="0"/>
          <w:szCs w:val="22"/>
        </w:rPr>
        <w:t>【解析】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本题考查对句子的理解。解答此类题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需要结合文章内容来理解。</w:t>
      </w:r>
    </w:p>
    <w:p w:rsidR="00D7140B" w:rsidRPr="00D7140B" w:rsidP="00D7140B" w14:paraId="16D3D0E8" w14:textId="793DC95C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【答案】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示例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老孙身上那种勤劳好学的精神、乐观上进的人生态度深深感染了作者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让作者明白了怎样积极面对生活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怎样充实人生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所以内心感到踏实。作者在失去亲人的同时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通过和老孙的对话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弥补了没有记录爷爷人生的遗憾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暂时转移了失去亲人的痛楚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所以作者又感到宽慰。</w:t>
      </w:r>
      <w:r w:rsidRPr="00D7140B">
        <w:rPr>
          <w:rFonts w:ascii="Times New Roman" w:hAnsi="Times New Roman"/>
          <w:color w:val="000000"/>
          <w:kern w:val="0"/>
          <w:szCs w:val="22"/>
        </w:rPr>
        <w:t>(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意近即可</w:t>
      </w:r>
      <w:r w:rsidRPr="00D7140B">
        <w:rPr>
          <w:rFonts w:ascii="Times New Roman" w:hAnsi="Times New Roman"/>
          <w:color w:val="000000"/>
          <w:kern w:val="0"/>
          <w:szCs w:val="22"/>
        </w:rPr>
        <w:t>)</w:t>
      </w:r>
    </w:p>
    <w:p w:rsidR="00D7140B" w:rsidRPr="00D7140B" w:rsidP="00D7140B" w14:paraId="543818D8" w14:textId="200042ED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12.</w:t>
      </w:r>
      <w:r w:rsidRPr="00D7140B">
        <w:rPr>
          <w:rFonts w:ascii="Times New Roman" w:hAnsi="Times New Roman"/>
          <w:color w:val="000000"/>
          <w:kern w:val="0"/>
          <w:szCs w:val="22"/>
        </w:rPr>
        <w:t>[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写作指导</w:t>
      </w:r>
      <w:r w:rsidRPr="00D7140B">
        <w:rPr>
          <w:rFonts w:ascii="Times New Roman" w:hAnsi="Times New Roman"/>
          <w:color w:val="000000"/>
          <w:kern w:val="0"/>
          <w:szCs w:val="22"/>
        </w:rPr>
        <w:t>]</w:t>
      </w:r>
    </w:p>
    <w:p w:rsidR="00D7140B" w:rsidRPr="00D7140B" w:rsidP="00D7140B" w14:paraId="071DFD6D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写作时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应注意以下两个方面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</w:p>
    <w:p w:rsidR="00D7140B" w:rsidRPr="00D7140B" w:rsidP="00D7140B" w14:paraId="248FE1BE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一是要把“原来”的过程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通过一件具体的事情真实地反映出来。这件“原来”的事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应该是发生过的事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并且还是一件诸如对青春、母爱、友情等有着误解的事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要写出自己对这件事如何缺乏感性与理性的认识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后来才醍醐灌顶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明白其中的原委。</w:t>
      </w:r>
    </w:p>
    <w:p w:rsidR="00D7140B" w:rsidRPr="00D7140B" w:rsidP="00D7140B" w14:paraId="3ED3F0C5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二是要写出“没懂”的具体过程。既要写出“我”对那件事产生误解的起因、经过、结果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又要写出“我”对那件事的理解、态度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以及如何消除误解的经过。总之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要把事情的经过写具体。更重要的是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要把事情所蕴含的真情实感淋漓尽致地表达出来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使“情”最终产生“理”的升华。</w:t>
      </w:r>
    </w:p>
    <w:p w:rsidR="00D7140B" w:rsidRPr="00D7140B" w:rsidP="00D7140B" w14:paraId="63C878A0" w14:textId="77777777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/>
          <w:color w:val="000000"/>
          <w:kern w:val="0"/>
          <w:szCs w:val="22"/>
        </w:rPr>
        <w:t>[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佳作展示</w:t>
      </w:r>
      <w:r w:rsidRPr="00D7140B">
        <w:rPr>
          <w:rFonts w:ascii="Times New Roman" w:hAnsi="Times New Roman"/>
          <w:color w:val="000000"/>
          <w:kern w:val="0"/>
          <w:szCs w:val="22"/>
        </w:rPr>
        <w:t>]</w:t>
      </w:r>
    </w:p>
    <w:p w:rsidR="00D7140B" w:rsidRPr="00D7140B" w:rsidP="00D7140B" w14:paraId="1CC881C5" w14:textId="77777777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原来我没懂</w:t>
      </w:r>
    </w:p>
    <w:p w:rsidR="00D7140B" w:rsidRPr="00D7140B" w:rsidP="00D7140B" w14:paraId="53272EC5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萧瑟的寒风在窗外肆意地吹刮着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我在被窝里迟迟不愿起来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心里抱怨着这么冷的天还要上学。这时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我突然发现妈妈的床上是空的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妈妈到哪儿去了呢</w:t>
      </w:r>
      <w:r w:rsidRPr="00D7140B">
        <w:rPr>
          <w:rFonts w:ascii="Times New Roman" w:hAnsi="Times New Roman"/>
          <w:color w:val="000000"/>
          <w:kern w:val="0"/>
          <w:szCs w:val="22"/>
        </w:rPr>
        <w:t>?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我赶紧穿好衣服下楼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才发现妈妈正在厨房给我做早饭。妈妈每天都在这个时候做早饭吗</w:t>
      </w:r>
      <w:r w:rsidRPr="00D7140B">
        <w:rPr>
          <w:rFonts w:ascii="Times New Roman" w:hAnsi="Times New Roman"/>
          <w:color w:val="000000"/>
          <w:kern w:val="0"/>
          <w:szCs w:val="22"/>
        </w:rPr>
        <w:t>?</w:t>
      </w:r>
    </w:p>
    <w:p w:rsidR="00D7140B" w:rsidRPr="00D7140B" w:rsidP="00D7140B" w14:paraId="213A0AFE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我走上前去轻轻喊了一声“妈”。妈妈转过身来对我说</w:t>
      </w:r>
      <w:r w:rsidRPr="00D7140B">
        <w:rPr>
          <w:rFonts w:ascii="Times New Roman" w:hAnsi="Times New Roman"/>
          <w:color w:val="000000"/>
          <w:kern w:val="0"/>
          <w:szCs w:val="22"/>
        </w:rPr>
        <w:t>: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“还早呢</w:t>
      </w:r>
      <w:r w:rsidRPr="00D7140B">
        <w:rPr>
          <w:rFonts w:ascii="Times New Roman" w:hAnsi="Times New Roman"/>
          <w:color w:val="000000"/>
          <w:kern w:val="0"/>
          <w:szCs w:val="22"/>
        </w:rPr>
        <w:t>!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你怎么不多睡会儿</w:t>
      </w:r>
      <w:r w:rsidRPr="00D7140B">
        <w:rPr>
          <w:rFonts w:ascii="Times New Roman" w:hAnsi="Times New Roman"/>
          <w:color w:val="000000"/>
          <w:kern w:val="0"/>
          <w:szCs w:val="22"/>
        </w:rPr>
        <w:t>?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早饭一会儿就好了。”看着妈妈披着单薄的上衣站在灶前瑟瑟发抖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我的心里极不是滋味。</w:t>
      </w:r>
    </w:p>
    <w:p w:rsidR="00D7140B" w:rsidRPr="00D7140B" w:rsidP="00D7140B" w14:paraId="4AC47A6E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虽然做一顿早饭只需要十几分钟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但从热烘烘的被窝里突然到外面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是很容易着凉的。妈妈的身体一直不好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经常咳嗽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这两天好像更严重了。她的咳嗽也是因我而起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我小时候经常生病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她每天悉心地照顾我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甚至帮我暖好被窝后再回到自己冰冷的被窝里。大冬天早上送我去上学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晚上等我等到两腿冰凉。这些让她十分劳累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不住地咳嗽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从此落下了病根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一直治不好。我在睡梦中经常听到那种压抑着的咳嗽声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那是妈妈怕吵醒我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在极力地忍耐……</w:t>
      </w:r>
    </w:p>
    <w:p w:rsidR="00D7140B" w:rsidRPr="00D7140B" w:rsidP="00D7140B" w14:paraId="6E99A4BA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我突然发现自己好自私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若不是因为小时候贪吃、贪玩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经常吃坏肚子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下雨天乱跑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回家发高烧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妈妈也不用不停地照顾我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若不是因为冬天怕冷不愿自己骑车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妈妈也不用冒着严寒送我上学</w:t>
      </w:r>
      <w:r w:rsidRPr="00D7140B">
        <w:rPr>
          <w:rFonts w:ascii="Times New Roman" w:hAnsi="Times New Roman"/>
          <w:color w:val="000000"/>
          <w:kern w:val="0"/>
          <w:szCs w:val="22"/>
        </w:rPr>
        <w:t>;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若不是因为嚷嚷着晚自习下课肚子饿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妈妈也不必在我下了晚自习后热饭热菜……我的任性让妈妈不知吃了多少苦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但她却一直无怨无悔。</w:t>
      </w:r>
    </w:p>
    <w:p w:rsidR="00D7140B" w:rsidRPr="00D7140B" w:rsidP="00D7140B" w14:paraId="17515A73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听着妈妈的咳嗽声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我心里突然很难过。为什么明白得这么晚</w:t>
      </w:r>
      <w:r w:rsidRPr="00D7140B">
        <w:rPr>
          <w:rFonts w:ascii="Times New Roman" w:hAnsi="Times New Roman"/>
          <w:color w:val="000000"/>
          <w:kern w:val="0"/>
          <w:szCs w:val="22"/>
        </w:rPr>
        <w:t>?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为什么以前一直认为妈妈所做的一切都是理所当然的</w:t>
      </w:r>
      <w:r w:rsidRPr="00D7140B">
        <w:rPr>
          <w:rFonts w:ascii="Times New Roman" w:hAnsi="Times New Roman"/>
          <w:color w:val="000000"/>
          <w:kern w:val="0"/>
          <w:szCs w:val="22"/>
        </w:rPr>
        <w:t>?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我享有她为我所做的一切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但我却不知道自己能为她做点什么。</w:t>
      </w:r>
    </w:p>
    <w:p w:rsidR="00D7140B" w:rsidRPr="00D7140B" w:rsidP="00D7140B" w14:paraId="2707B064" w14:textId="77777777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  <w:r w:rsidRPr="00D7140B">
        <w:rPr>
          <w:rFonts w:ascii="Times New Roman" w:hAnsi="Times New Roman" w:hint="eastAsia"/>
          <w:color w:val="000000"/>
          <w:kern w:val="0"/>
          <w:szCs w:val="22"/>
        </w:rPr>
        <w:t>“谁言寸草心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报得三春晖</w:t>
      </w:r>
      <w:r w:rsidRPr="00D7140B">
        <w:rPr>
          <w:rFonts w:ascii="Times New Roman" w:hAnsi="Times New Roman"/>
          <w:color w:val="000000"/>
          <w:kern w:val="0"/>
          <w:szCs w:val="22"/>
        </w:rPr>
        <w:t>!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”原来我没懂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我想我似乎该做些什么。对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从今天起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就让我多照顾您一点</w:t>
      </w:r>
      <w:r w:rsidRPr="00D7140B">
        <w:rPr>
          <w:rFonts w:ascii="Times New Roman" w:hAnsi="Times New Roman"/>
          <w:color w:val="000000"/>
          <w:kern w:val="0"/>
          <w:szCs w:val="22"/>
        </w:rPr>
        <w:t>,</w:t>
      </w:r>
      <w:r w:rsidRPr="00D7140B">
        <w:rPr>
          <w:rFonts w:ascii="Times New Roman" w:hAnsi="Times New Roman" w:hint="eastAsia"/>
          <w:color w:val="000000"/>
          <w:kern w:val="0"/>
          <w:szCs w:val="22"/>
        </w:rPr>
        <w:t>您少辛苦一点吧</w:t>
      </w:r>
      <w:r w:rsidRPr="00D7140B">
        <w:rPr>
          <w:rFonts w:ascii="Times New Roman" w:hAnsi="Times New Roman"/>
          <w:color w:val="000000"/>
          <w:kern w:val="0"/>
          <w:szCs w:val="22"/>
        </w:rPr>
        <w:t>!</w:t>
      </w:r>
    </w:p>
    <w:p w:rsidR="00615806" w:rsidRPr="00D7140B" w:rsidP="00264583" w14:paraId="6D06B229" w14:textId="77777777">
      <w:pPr>
        <w:tabs>
          <w:tab w:val="left" w:pos="6301"/>
        </w:tabs>
        <w:jc w:val="left"/>
        <w:rPr>
          <w:rFonts w:ascii="Times New Roman" w:hAnsi="Times New Roman"/>
          <w:szCs w:val="21"/>
        </w:rPr>
      </w:pPr>
    </w:p>
    <w:sectPr w:rsidSect="007C1619">
      <w:headerReference w:type="first" r:id="rId7"/>
      <w:pgSz w:w="11906" w:h="16838"/>
      <w:pgMar w:top="907" w:right="907" w:bottom="907" w:left="90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86B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B9C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3EF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5150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583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BBE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35F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591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200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208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2AE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6FE1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B46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0EE7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806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80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626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6D3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566A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A7D74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619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44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85C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975B5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26B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26D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68B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A30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0F40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48F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07D9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40B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1ECA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C62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AD0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4C82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784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67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3F7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111F7060"/>
    <w:rsid w:val="11B6439C"/>
    <w:rsid w:val="1BC969E1"/>
    <w:rsid w:val="220A4639"/>
    <w:rsid w:val="23ED7289"/>
    <w:rsid w:val="25BE671A"/>
    <w:rsid w:val="28075A6C"/>
    <w:rsid w:val="2DB517F6"/>
    <w:rsid w:val="322423B3"/>
    <w:rsid w:val="32985C61"/>
    <w:rsid w:val="33B44AF7"/>
    <w:rsid w:val="39BF022D"/>
    <w:rsid w:val="41454EE4"/>
    <w:rsid w:val="42952524"/>
    <w:rsid w:val="46FA7701"/>
    <w:rsid w:val="50E32212"/>
    <w:rsid w:val="52B502AD"/>
    <w:rsid w:val="59340330"/>
    <w:rsid w:val="60ED0C9F"/>
    <w:rsid w:val="6CED63F6"/>
    <w:rsid w:val="6E5033AF"/>
    <w:rsid w:val="710664CE"/>
    <w:rsid w:val="71EB75DF"/>
    <w:rsid w:val="751830AD"/>
    <w:rsid w:val="78542707"/>
    <w:rsid w:val="79A44418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63C1411-CF6C-48C1-B450-8D01E301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29" w:qFormat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20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3"/>
    <w:uiPriority w:val="99"/>
    <w:qFormat/>
    <w:rsid w:val="00431208"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4"/>
    <w:qFormat/>
    <w:rsid w:val="00431208"/>
    <w:pPr>
      <w:ind w:left="100" w:leftChars="2500"/>
    </w:pPr>
  </w:style>
  <w:style w:type="paragraph" w:styleId="BalloonText">
    <w:name w:val="Balloon Text"/>
    <w:basedOn w:val="Normal"/>
    <w:link w:val="Char0"/>
    <w:uiPriority w:val="99"/>
    <w:qFormat/>
    <w:rsid w:val="00431208"/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7C161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C1619"/>
    <w:rPr>
      <w:rFonts w:ascii="Calibri" w:hAnsi="Calibri"/>
      <w:kern w:val="2"/>
      <w:sz w:val="18"/>
      <w:szCs w:val="18"/>
    </w:rPr>
  </w:style>
  <w:style w:type="paragraph" w:styleId="FootnoteText">
    <w:name w:val="footnote text"/>
    <w:basedOn w:val="Normal"/>
    <w:link w:val="Char10"/>
    <w:uiPriority w:val="99"/>
    <w:unhideWhenUsed/>
    <w:qFormat/>
    <w:rsid w:val="00431208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TableGrid">
    <w:name w:val="Table Grid"/>
    <w:basedOn w:val="TableNormal"/>
    <w:uiPriority w:val="59"/>
    <w:qFormat/>
    <w:rsid w:val="00431208"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sid w:val="00431208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sid w:val="00431208"/>
    <w:rPr>
      <w:vertAlign w:val="superscript"/>
    </w:rPr>
  </w:style>
  <w:style w:type="character" w:customStyle="1" w:styleId="Char0">
    <w:name w:val="批注框文本 Char"/>
    <w:basedOn w:val="DefaultParagraphFont"/>
    <w:link w:val="BalloonText"/>
    <w:uiPriority w:val="99"/>
    <w:qFormat/>
    <w:rsid w:val="00431208"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431208"/>
    <w:pPr>
      <w:ind w:firstLine="420" w:firstLineChars="200"/>
    </w:pPr>
  </w:style>
  <w:style w:type="paragraph" w:styleId="Quote">
    <w:name w:val="Quote"/>
    <w:basedOn w:val="Normal"/>
    <w:next w:val="Normal"/>
    <w:link w:val="Char1"/>
    <w:uiPriority w:val="29"/>
    <w:qFormat/>
    <w:rsid w:val="00431208"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1">
    <w:name w:val="引用 Char"/>
    <w:basedOn w:val="DefaultParagraphFont"/>
    <w:link w:val="Quote"/>
    <w:uiPriority w:val="29"/>
    <w:qFormat/>
    <w:rsid w:val="00431208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rsid w:val="00431208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sid w:val="00431208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2">
    <w:name w:val="脚注文本 Char"/>
    <w:basedOn w:val="DefaultParagraphFont"/>
    <w:uiPriority w:val="99"/>
    <w:qFormat/>
    <w:rsid w:val="00431208"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qFormat/>
    <w:rsid w:val="00431208"/>
    <w:rPr>
      <w:rFonts w:ascii="Calibri" w:hAnsi="Calibri"/>
      <w:kern w:val="2"/>
      <w:sz w:val="18"/>
      <w:szCs w:val="18"/>
    </w:rPr>
  </w:style>
  <w:style w:type="character" w:customStyle="1" w:styleId="Char3">
    <w:name w:val="纯文本 Char"/>
    <w:basedOn w:val="DefaultParagraphFont"/>
    <w:link w:val="PlainText"/>
    <w:uiPriority w:val="99"/>
    <w:qFormat/>
    <w:rsid w:val="00431208"/>
    <w:rPr>
      <w:rFonts w:ascii="宋体" w:hAnsi="Courier New" w:cs="Courier New"/>
      <w:kern w:val="2"/>
      <w:sz w:val="21"/>
      <w:szCs w:val="21"/>
    </w:rPr>
  </w:style>
  <w:style w:type="character" w:customStyle="1" w:styleId="Char4">
    <w:name w:val="日期 Char"/>
    <w:basedOn w:val="DefaultParagraphFont"/>
    <w:link w:val="Date"/>
    <w:qFormat/>
    <w:rsid w:val="00431208"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qFormat/>
    <w:rsid w:val="00431208"/>
    <w:rPr>
      <w:color w:val="808080"/>
    </w:rPr>
  </w:style>
  <w:style w:type="paragraph" w:styleId="Footer">
    <w:name w:val="footer"/>
    <w:basedOn w:val="Normal"/>
    <w:link w:val="Char5"/>
    <w:uiPriority w:val="99"/>
    <w:unhideWhenUsed/>
    <w:qFormat/>
    <w:rsid w:val="00540E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DefaultParagraphFont"/>
    <w:link w:val="Footer"/>
    <w:uiPriority w:val="99"/>
    <w:rsid w:val="00540EE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B14698-14F1-4603-86BA-5E64B8FE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1000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2021-06-17T10:26:00Z</dcterms:created>
  <dcterms:modified xsi:type="dcterms:W3CDTF">2021-06-17T10:26:00Z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